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E5F" w:rsidRDefault="007F1E5F" w:rsidP="00B242D8">
      <w:pPr>
        <w:jc w:val="center"/>
        <w:rPr>
          <w:b/>
          <w:bCs/>
          <w:sz w:val="72"/>
          <w:szCs w:val="72"/>
          <w:rtl/>
          <w:lang w:bidi="ar-LY"/>
        </w:rPr>
      </w:pPr>
      <w:r w:rsidRPr="00B242D8">
        <w:rPr>
          <w:b/>
          <w:bCs/>
          <w:sz w:val="72"/>
          <w:szCs w:val="72"/>
          <w:rtl/>
          <w:lang w:bidi="ar-LY"/>
        </w:rPr>
        <w:t>حبر على ورق</w:t>
      </w:r>
    </w:p>
    <w:p w:rsidR="007F1E5F" w:rsidRDefault="007F1E5F">
      <w:pPr>
        <w:rPr>
          <w:b/>
          <w:bCs/>
          <w:sz w:val="44"/>
          <w:szCs w:val="44"/>
          <w:u w:val="single"/>
          <w:rtl/>
          <w:lang w:bidi="ar-LY"/>
        </w:rPr>
      </w:pPr>
      <w:r w:rsidRPr="00B242D8">
        <w:rPr>
          <w:b/>
          <w:bCs/>
          <w:sz w:val="44"/>
          <w:szCs w:val="44"/>
          <w:u w:val="single"/>
          <w:rtl/>
          <w:lang w:bidi="ar-LY"/>
        </w:rPr>
        <w:t>د.أحمد ابراهيم الفقيه</w:t>
      </w:r>
    </w:p>
    <w:p w:rsidR="007F1E5F" w:rsidRPr="00B242D8" w:rsidRDefault="007F1E5F">
      <w:pPr>
        <w:rPr>
          <w:b/>
          <w:bCs/>
          <w:sz w:val="32"/>
          <w:szCs w:val="32"/>
          <w:u w:val="single"/>
          <w:rtl/>
          <w:lang w:bidi="ar-LY"/>
        </w:rPr>
      </w:pPr>
    </w:p>
    <w:p w:rsidR="007F1E5F" w:rsidRPr="00B242D8" w:rsidRDefault="007F1E5F" w:rsidP="00B242D8">
      <w:pPr>
        <w:bidi/>
        <w:jc w:val="both"/>
        <w:rPr>
          <w:b/>
          <w:bCs/>
          <w:sz w:val="32"/>
          <w:szCs w:val="32"/>
          <w:lang w:bidi="ar-SA"/>
        </w:rPr>
      </w:pPr>
      <w:r w:rsidRPr="00B242D8">
        <w:rPr>
          <w:b/>
          <w:bCs/>
          <w:sz w:val="32"/>
          <w:szCs w:val="32"/>
          <w:rtl/>
        </w:rPr>
        <w:t xml:space="preserve">                    </w:t>
      </w:r>
      <w:r>
        <w:rPr>
          <w:b/>
          <w:bCs/>
          <w:sz w:val="32"/>
          <w:szCs w:val="32"/>
          <w:rtl/>
        </w:rPr>
        <w:t xml:space="preserve">ابهجني كتاب جديد صدر </w:t>
      </w:r>
      <w:r w:rsidRPr="00B242D8">
        <w:rPr>
          <w:b/>
          <w:bCs/>
          <w:sz w:val="32"/>
          <w:szCs w:val="32"/>
          <w:rtl/>
        </w:rPr>
        <w:t xml:space="preserve">لاستاذ </w:t>
      </w:r>
      <w:r>
        <w:rPr>
          <w:b/>
          <w:bCs/>
          <w:sz w:val="32"/>
          <w:szCs w:val="32"/>
          <w:rtl/>
        </w:rPr>
        <w:t>الموسيقى والباحث المتخصص في العلوم الموسيقية  ا</w:t>
      </w:r>
      <w:r w:rsidRPr="00B242D8">
        <w:rPr>
          <w:b/>
          <w:bCs/>
          <w:sz w:val="32"/>
          <w:szCs w:val="32"/>
          <w:rtl/>
        </w:rPr>
        <w:t>لدكتور عبد الله السباعي عن رائد من رواد العزف والغناء في ليبيا هو الاستاذ الراحل العارف الجمل ، فهو كتاب لا يكتفي بايراد فصول من الذكريات التي سبق للاستاذ العارف ان ادلى بها لصحيفة الاسبوع الثقافي في عقد السبعينيات من القرن الماضي وانما افاض في شرح الظروف التي احاطت بهذه الذكريات والخلفية التاريخية لها ، مع مقدمة لتاريخ فنون الغناء والموسيقى في ليبيا منذ المراحل السابقة لظهور العارف الجمل وجيله ، فالاستاذ العارف الجمل بدأ مسيرته الموسيقية في عشرينيات القرن الماضي</w:t>
      </w:r>
      <w:r>
        <w:rPr>
          <w:b/>
          <w:bCs/>
          <w:sz w:val="32"/>
          <w:szCs w:val="32"/>
          <w:rtl/>
        </w:rPr>
        <w:t xml:space="preserve"> مع زميله واستاذه خليل التارزي و</w:t>
      </w:r>
      <w:r w:rsidRPr="00B242D8">
        <w:rPr>
          <w:b/>
          <w:bCs/>
          <w:sz w:val="32"/>
          <w:szCs w:val="32"/>
          <w:rtl/>
        </w:rPr>
        <w:t xml:space="preserve">قام </w:t>
      </w:r>
      <w:r>
        <w:rPr>
          <w:b/>
          <w:bCs/>
          <w:sz w:val="32"/>
          <w:szCs w:val="32"/>
          <w:rtl/>
        </w:rPr>
        <w:t xml:space="preserve">بمساعدة هذا الاستاذ </w:t>
      </w:r>
      <w:r w:rsidRPr="00B242D8">
        <w:rPr>
          <w:b/>
          <w:bCs/>
          <w:sz w:val="32"/>
          <w:szCs w:val="32"/>
          <w:rtl/>
        </w:rPr>
        <w:t>بتاليف عدد من الفرق الموسيقى واهمها فرقة المقهى الشرقى</w:t>
      </w:r>
      <w:r>
        <w:rPr>
          <w:b/>
          <w:bCs/>
          <w:sz w:val="32"/>
          <w:szCs w:val="32"/>
          <w:rtl/>
        </w:rPr>
        <w:t>، ذلك المقهى</w:t>
      </w:r>
      <w:r w:rsidRPr="00B242D8">
        <w:rPr>
          <w:b/>
          <w:bCs/>
          <w:sz w:val="32"/>
          <w:szCs w:val="32"/>
          <w:rtl/>
        </w:rPr>
        <w:t xml:space="preserve"> الذي كان منتدى وملهى ومسرحا لتقديم الاعمال الغنائية والموسيقية تاسس في عهد الادارة ا</w:t>
      </w:r>
      <w:r>
        <w:rPr>
          <w:b/>
          <w:bCs/>
          <w:sz w:val="32"/>
          <w:szCs w:val="32"/>
          <w:rtl/>
        </w:rPr>
        <w:t xml:space="preserve">لايطالية </w:t>
      </w:r>
      <w:r w:rsidRPr="00B242D8">
        <w:rPr>
          <w:b/>
          <w:bCs/>
          <w:sz w:val="32"/>
          <w:szCs w:val="32"/>
          <w:rtl/>
        </w:rPr>
        <w:t xml:space="preserve"> وتحصل على تشجيع من الوالي المحب للفنون ايتالو بالبو تشجيعا منه لتقديم اللون الشعبي والمحلي الذي يعطي لمدينة طرابلس طابعها الشرقي ونكهتها الخاصة بها المختلفة عما تقدمه المنتديات والمحافل الايطالية المعنية بتقديم الموسيقى الغربية ، وقد اهتم الاستاذ العارف الجمل ، اكثر من كل ابناء جيله ، بالجانب التعليمي للموسيقى فكان اول من اسس معهدا خاصا في الثلاثينيات لتعليم الموسيقى الشرقية للشباب من ابناء طرابلس بمساعدة ادارة المقهى الشرقى واستمر من بداية العقد الى نهايته لانه توقف بعد اندلاع الحرب العالمية الثانية ، اما بعد الحرب فقد عاد لتاسيس معهد خاص تولى هو بنفسه هذه المرة الاشراف عليه واستعان بعدد كبير من زملائه مثل خليل التارزي وعثمان نجيم وفي هذا المعهد بدأت مسيرة عدد كبير من اساطين الموسيقى في ليبيا الذين قادوا الحركة فيما بعد مثل الاساتذه كاظم نديم وحسن عريبي وسليمان العز</w:t>
      </w:r>
      <w:r>
        <w:rPr>
          <w:b/>
          <w:bCs/>
          <w:sz w:val="32"/>
          <w:szCs w:val="32"/>
          <w:rtl/>
        </w:rPr>
        <w:t>ا</w:t>
      </w:r>
      <w:r w:rsidRPr="00B242D8">
        <w:rPr>
          <w:b/>
          <w:bCs/>
          <w:sz w:val="32"/>
          <w:szCs w:val="32"/>
          <w:rtl/>
        </w:rPr>
        <w:t>بي رحمة الله عليهم ومحمد مرشان اطال الله في عمره الذي مازال يواصل رحلة العطاء والابداع وتولي فيما بعد تاسيس المعهد الوطني للموسيقى وهو</w:t>
      </w:r>
      <w:r>
        <w:rPr>
          <w:b/>
          <w:bCs/>
          <w:sz w:val="32"/>
          <w:szCs w:val="32"/>
          <w:rtl/>
        </w:rPr>
        <w:t xml:space="preserve"> المعهد</w:t>
      </w:r>
      <w:r w:rsidRPr="00B242D8">
        <w:rPr>
          <w:b/>
          <w:bCs/>
          <w:sz w:val="32"/>
          <w:szCs w:val="32"/>
          <w:rtl/>
        </w:rPr>
        <w:t xml:space="preserve"> الموجود الى يومنا هذا يؤدي مهمته باشراف الدولة كمعهد متوسط سيفتتح في العام القادم قسمه الجامعي وهو المعهد الذي تشرفت بادارته كما تشرفت بوجود الرائد الموسيقى الراحل الحاج العارف الجمل ضمن الاساتذة العاملين فيه مدرسا لالة القانون ومعلما لجوانب من التراث الموسيقي الشعبي وسمعت منه اثناء مزاملتي له طرفا من هذه الذكريات التي احتواها الكتاب الذي اشرف على اعداده وقدم له الاستاذ الدكتور عبد الله السباعي مض</w:t>
      </w:r>
      <w:r>
        <w:rPr>
          <w:b/>
          <w:bCs/>
          <w:sz w:val="32"/>
          <w:szCs w:val="32"/>
          <w:rtl/>
        </w:rPr>
        <w:t>في</w:t>
      </w:r>
      <w:r w:rsidRPr="00B242D8">
        <w:rPr>
          <w:b/>
          <w:bCs/>
          <w:sz w:val="32"/>
          <w:szCs w:val="32"/>
          <w:rtl/>
        </w:rPr>
        <w:t xml:space="preserve">ا عليه من معارفه في علوم الموسيقى ما جعله مرجعا للموسيقى الليبية وتاريخها ، كما قدم بعض الاضاءات على حياة العارف الجمل باعتباره واحدا من ابناء الجيل المؤسس لثقافة موسيقية معاصرة ، وصاحب افضال على المجتمع الليبي في هذا المجال وقد قام بتأسيس فرقته الموسيقية التي نافس بها الفرق الايطالية وفرق الجاليات </w:t>
      </w:r>
      <w:r w:rsidRPr="00B242D8">
        <w:rPr>
          <w:b/>
          <w:bCs/>
          <w:sz w:val="32"/>
          <w:szCs w:val="32"/>
          <w:rtl/>
        </w:rPr>
        <w:lastRenderedPageBreak/>
        <w:t xml:space="preserve">اليهودية والمالطية وغيرها من جاليات كانت تسكن في طرابلس وتحتكر وحدها هذه الجوانب الترفيهية الموسيقية ، بينما اقتصر الجانب المحلي الليبي الطرابلسي على </w:t>
      </w:r>
      <w:r>
        <w:rPr>
          <w:b/>
          <w:bCs/>
          <w:sz w:val="32"/>
          <w:szCs w:val="32"/>
          <w:rtl/>
        </w:rPr>
        <w:t>موسيقى الزوايا الدينية التي تعت</w:t>
      </w:r>
      <w:r w:rsidRPr="00B242D8">
        <w:rPr>
          <w:b/>
          <w:bCs/>
          <w:sz w:val="32"/>
          <w:szCs w:val="32"/>
          <w:rtl/>
        </w:rPr>
        <w:t>مد على الة موسيقية واحدة هي الدفوف وتتخصص غالبا في الاذكار والمدائح النبوية واذا اتسعت في عملها شملت بعض نوبات المالوف والموشحات الاندلسية فكان للاستاذ العارف الجمل فضل تاسيس فرقة موسيقية شرقية وكما يقول استعان في مرحلة من المراحل بموسيقيين اتراك ومطربة تركية ، كما قام بالتعاقد مع استاذ للموسيقى من مصر ليساعده في انشاء المعهد الموسيقى وتدريس مادة الصولفيج والعزف على الة القانون هو الفنان اسماعيل جابر ، الذي يقول الاستاذ العارف انه كان صديقا له وانه جمعتهما اعمال فنية مشتركة في السابق لان الفنان العارف الجمل لم يكن يكتفي بعمله على الصعيد المحلي وانما شارك في رحلات موسيقية ذهبت الى عدد كبير من الاقطار العربية .</w:t>
      </w:r>
    </w:p>
    <w:p w:rsidR="007F1E5F" w:rsidRPr="00B242D8" w:rsidRDefault="007F1E5F">
      <w:pPr>
        <w:rPr>
          <w:b/>
          <w:bCs/>
          <w:sz w:val="32"/>
          <w:szCs w:val="32"/>
        </w:rPr>
      </w:pPr>
    </w:p>
    <w:sectPr w:rsidR="007F1E5F" w:rsidRPr="00B242D8" w:rsidSect="00D653C6">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35717"/>
    <w:rsid w:val="00080736"/>
    <w:rsid w:val="003B034C"/>
    <w:rsid w:val="00464269"/>
    <w:rsid w:val="00787799"/>
    <w:rsid w:val="007F1E5F"/>
    <w:rsid w:val="00822062"/>
    <w:rsid w:val="009B5F62"/>
    <w:rsid w:val="00AA62D1"/>
    <w:rsid w:val="00B242D8"/>
    <w:rsid w:val="00D653C6"/>
    <w:rsid w:val="00EA701E"/>
    <w:rsid w:val="00F3571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717"/>
    <w:pPr>
      <w:widowControl w:val="0"/>
      <w:autoSpaceDE w:val="0"/>
      <w:autoSpaceDN w:val="0"/>
      <w:adjustRightInd w:val="0"/>
    </w:pPr>
    <w:rPr>
      <w:rFonts w:ascii="Times New Roman" w:eastAsia="Times New Roman" w:hAnsi="Times New Roman" w:cs="Times New Roman"/>
      <w:sz w:val="24"/>
      <w:szCs w:val="24"/>
      <w:lang w:val="en-US" w:eastAsia="en-US"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593</Words>
  <Characters>2642</Characters>
  <Application>Microsoft Office Word</Application>
  <DocSecurity>0</DocSecurity>
  <Lines>48</Lines>
  <Paragraphs>2</Paragraphs>
  <ScaleCrop>false</ScaleCrop>
  <Company/>
  <LinksUpToDate>false</LinksUpToDate>
  <CharactersWithSpaces>3233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حبر على ورق</dc:title>
  <dc:creator>dell</dc:creator>
  <cp:lastModifiedBy>PC</cp:lastModifiedBy>
  <cp:revision>2</cp:revision>
  <dcterms:created xsi:type="dcterms:W3CDTF">2013-10-07T21:43:00Z</dcterms:created>
  <dcterms:modified xsi:type="dcterms:W3CDTF">2013-10-07T21:43:00Z</dcterms:modified>
</cp:coreProperties>
</file>